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0002039572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Cerebras Systems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001-43284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1237 E. Arques Avenue</w:t>
              <w:br/>
              <w:t>Sunnyvale</w:t>
              <w:br/>
              <w:t xml:space="preserve">CALIFORNIA </w:t>
              <w:br/>
              <w:t>94085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6509334980</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DHIRAJ MALLICK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396000</w:t>
            </w:r>
          </w:p>
        </w:tc>
        <w:tc>
          <w:tcPr>
            <w:tcW w:w="1558" w:type="dxa"/>
            <w:tcBorders/>
            <w:vAlign w:val="center"/>
          </w:tcPr>
          <w:p>
            <w:pPr>
              <w:pStyle w:val="TableContents"/>
              <w:bidi w:val="0"/>
              <w:spacing w:before="0" w:after="283"/>
              <w:jc w:val="left"/>
              <w:rPr/>
            </w:pPr>
            <w:r>
              <w:rPr/>
              <w:t>77909040.00</w:t>
            </w:r>
          </w:p>
        </w:tc>
        <w:tc>
          <w:tcPr>
            <w:tcW w:w="1536" w:type="dxa"/>
            <w:tcBorders/>
            <w:vAlign w:val="center"/>
          </w:tcPr>
          <w:p>
            <w:pPr>
              <w:pStyle w:val="TableContents"/>
              <w:bidi w:val="0"/>
              <w:spacing w:before="0" w:after="283"/>
              <w:jc w:val="left"/>
              <w:rPr/>
            </w:pPr>
            <w:r>
              <w:rPr/>
              <w:t>112247109</w:t>
            </w:r>
          </w:p>
        </w:tc>
        <w:tc>
          <w:tcPr>
            <w:tcW w:w="1557" w:type="dxa"/>
            <w:tcBorders/>
            <w:vAlign w:val="center"/>
          </w:tcPr>
          <w:p>
            <w:pPr>
              <w:pStyle w:val="TableContents"/>
              <w:bidi w:val="0"/>
              <w:spacing w:before="0" w:after="283"/>
              <w:jc w:val="left"/>
              <w:rPr/>
            </w:pPr>
            <w:r>
              <w:rPr/>
              <w:t>09/29/2026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09/29/2026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276000</w:t>
            </w:r>
          </w:p>
        </w:tc>
        <w:tc>
          <w:tcPr>
            <w:tcW w:w="1078" w:type="dxa"/>
            <w:tcBorders/>
            <w:vAlign w:val="center"/>
          </w:tcPr>
          <w:p>
            <w:pPr>
              <w:pStyle w:val="TableContents"/>
              <w:bidi w:val="0"/>
              <w:spacing w:before="0" w:after="283"/>
              <w:jc w:val="left"/>
              <w:rPr/>
            </w:pPr>
            <w:r>
              <w:rPr/>
              <w:t>09/29/2026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05/13/2026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120000</w:t>
            </w:r>
          </w:p>
        </w:tc>
        <w:tc>
          <w:tcPr>
            <w:tcW w:w="1078" w:type="dxa"/>
            <w:tcBorders/>
            <w:vAlign w:val="center"/>
          </w:tcPr>
          <w:p>
            <w:pPr>
              <w:pStyle w:val="TableContents"/>
              <w:bidi w:val="0"/>
              <w:spacing w:before="0" w:after="283"/>
              <w:jc w:val="left"/>
              <w:rPr/>
            </w:pPr>
            <w:r>
              <w:rPr/>
              <w:t>05/13/2026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DHIRAJ MALLICK</w:t>
              <w:br/>
              <w:t>1237 E. Arques Avenue</w:t>
              <w:br/>
              <w:t>Sunnyvale   CA   94085</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08/18/2026</w:t>
            </w:r>
          </w:p>
        </w:tc>
        <w:tc>
          <w:tcPr>
            <w:tcW w:w="1549" w:type="dxa"/>
            <w:tcBorders/>
            <w:vAlign w:val="center"/>
          </w:tcPr>
          <w:p>
            <w:pPr>
              <w:pStyle w:val="TableContents"/>
              <w:bidi w:val="0"/>
              <w:spacing w:before="0" w:after="283"/>
              <w:jc w:val="left"/>
              <w:rPr/>
            </w:pPr>
            <w:r>
              <w:rPr/>
              <w:t>38889</w:t>
            </w:r>
          </w:p>
        </w:tc>
        <w:tc>
          <w:tcPr>
            <w:tcW w:w="1830" w:type="dxa"/>
            <w:tcBorders/>
            <w:vAlign w:val="center"/>
          </w:tcPr>
          <w:p>
            <w:pPr>
              <w:pStyle w:val="TableContents"/>
              <w:bidi w:val="0"/>
              <w:spacing w:before="0" w:after="283"/>
              <w:jc w:val="left"/>
              <w:rPr/>
            </w:pPr>
            <w:r>
              <w:rPr/>
              <w:t>8642077.14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8"/>
        <w:gridCol w:w="2437"/>
      </w:tblGrid>
      <w:tr>
        <w:trPr/>
        <w:tc>
          <w:tcPr>
            <w:tcW w:w="7768" w:type="dxa"/>
            <w:tcBorders/>
            <w:vAlign w:val="center"/>
          </w:tcPr>
          <w:p>
            <w:pPr>
              <w:pStyle w:val="TableContents"/>
              <w:bidi w:val="0"/>
              <w:spacing w:before="0" w:after="283"/>
              <w:jc w:val="left"/>
              <w:rPr/>
            </w:pPr>
            <w:r>
              <w:rPr/>
              <w:t>Remarks</w:t>
            </w:r>
          </w:p>
        </w:tc>
        <w:tc>
          <w:tcPr>
            <w:tcW w:w="2437" w:type="dxa"/>
            <w:tcBorders/>
            <w:vAlign w:val="center"/>
          </w:tcPr>
          <w:p>
            <w:pPr>
              <w:pStyle w:val="TableContents"/>
              <w:bidi w:val="0"/>
              <w:spacing w:before="0" w:after="283"/>
              <w:jc w:val="left"/>
              <w:rPr>
                <w:sz w:val="4"/>
                <w:szCs w:val="4"/>
              </w:rPr>
            </w:pPr>
            <w:r>
              <w:rPr>
                <w:sz w:val="4"/>
                <w:szCs w:val="4"/>
              </w:rPr>
            </w:r>
          </w:p>
        </w:tc>
      </w:tr>
      <w:tr>
        <w:trPr/>
        <w:tc>
          <w:tcPr>
            <w:tcW w:w="7768" w:type="dxa"/>
            <w:tcBorders/>
            <w:vAlign w:val="center"/>
          </w:tcPr>
          <w:p>
            <w:pPr>
              <w:pStyle w:val="TableContents"/>
              <w:bidi w:val="0"/>
              <w:spacing w:before="0" w:after="283"/>
              <w:jc w:val="left"/>
              <w:rPr/>
            </w:pPr>
            <w:r>
              <w:rPr/>
              <w:t>Date of Notice</w:t>
            </w:r>
          </w:p>
        </w:tc>
        <w:tc>
          <w:tcPr>
            <w:tcW w:w="2437" w:type="dxa"/>
            <w:tcBorders/>
            <w:vAlign w:val="center"/>
          </w:tcPr>
          <w:p>
            <w:pPr>
              <w:pStyle w:val="TableContents"/>
              <w:bidi w:val="0"/>
              <w:spacing w:before="0" w:after="0"/>
              <w:jc w:val="left"/>
              <w:rPr/>
            </w:pPr>
            <w:r>
              <w:rPr/>
              <w:t>09/29/2026</w:t>
            </w:r>
          </w:p>
        </w:tc>
      </w:tr>
      <w:tr>
        <w:trPr/>
        <w:tc>
          <w:tcPr>
            <w:tcW w:w="7768" w:type="dxa"/>
            <w:tcBorders/>
            <w:vAlign w:val="center"/>
          </w:tcPr>
          <w:p>
            <w:pPr>
              <w:pStyle w:val="TableContents"/>
              <w:bidi w:val="0"/>
              <w:spacing w:before="0" w:after="283"/>
              <w:jc w:val="left"/>
              <w:rPr/>
            </w:pPr>
            <w:r>
              <w:rPr/>
              <w:t>Date of Plan Adoption or Giving of Instruction, If Relying on Rule 10b5-1</w:t>
            </w:r>
          </w:p>
        </w:tc>
        <w:tc>
          <w:tcPr>
            <w:tcW w:w="2437" w:type="dxa"/>
            <w:tcBorders/>
            <w:vAlign w:val="center"/>
          </w:tcPr>
          <w:p>
            <w:pPr>
              <w:pStyle w:val="TableContents"/>
              <w:bidi w:val="0"/>
              <w:spacing w:before="0" w:after="0"/>
              <w:jc w:val="left"/>
              <w:rPr/>
            </w:pPr>
            <w:r>
              <w:rPr/>
              <w:t>06/30/2026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8" w:type="dxa"/>
            <w:tcBorders/>
            <w:vAlign w:val="center"/>
          </w:tcPr>
          <w:p>
            <w:pPr>
              <w:pStyle w:val="TableContents"/>
              <w:bidi w:val="0"/>
              <w:spacing w:before="0" w:after="283"/>
              <w:jc w:val="left"/>
              <w:rPr/>
            </w:pPr>
            <w:r>
              <w:rPr/>
              <w:t>Signature</w:t>
            </w:r>
          </w:p>
        </w:tc>
        <w:tc>
          <w:tcPr>
            <w:tcW w:w="2437" w:type="dxa"/>
            <w:tcBorders/>
            <w:vAlign w:val="center"/>
          </w:tcPr>
          <w:p>
            <w:pPr>
              <w:pStyle w:val="TableContents"/>
              <w:bidi w:val="0"/>
              <w:spacing w:before="0" w:after="0"/>
              <w:jc w:val="left"/>
              <w:rPr/>
            </w:pPr>
            <w:r>
              <w:rPr/>
              <w:t>/s/ Dhiraj Mallick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3197</Characters>
  <CharactersWithSpaces>3758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