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0002132472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Cerebras Systems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001-43284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1237 E. Arques Avenue</w:t>
              <w:br/>
              <w:t>Sunnyvale</w:t>
              <w:br/>
              <w:t xml:space="preserve">CALIFORNIA </w:t>
              <w:br/>
              <w:t>94085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650-933-4980</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SEAN LIE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120000</w:t>
            </w:r>
          </w:p>
        </w:tc>
        <w:tc>
          <w:tcPr>
            <w:tcW w:w="1558" w:type="dxa"/>
            <w:tcBorders/>
            <w:vAlign w:val="center"/>
          </w:tcPr>
          <w:p>
            <w:pPr>
              <w:pStyle w:val="TableContents"/>
              <w:bidi w:val="0"/>
              <w:spacing w:before="0" w:after="283"/>
              <w:jc w:val="left"/>
              <w:rPr/>
            </w:pPr>
            <w:r>
              <w:rPr/>
              <w:t>24769200.00</w:t>
            </w:r>
          </w:p>
        </w:tc>
        <w:tc>
          <w:tcPr>
            <w:tcW w:w="1536" w:type="dxa"/>
            <w:tcBorders/>
            <w:vAlign w:val="center"/>
          </w:tcPr>
          <w:p>
            <w:pPr>
              <w:pStyle w:val="TableContents"/>
              <w:bidi w:val="0"/>
              <w:spacing w:before="0" w:after="283"/>
              <w:jc w:val="left"/>
              <w:rPr/>
            </w:pPr>
            <w:r>
              <w:rPr/>
              <w:t>112247109</w:t>
            </w:r>
          </w:p>
        </w:tc>
        <w:tc>
          <w:tcPr>
            <w:tcW w:w="1557" w:type="dxa"/>
            <w:tcBorders/>
            <w:vAlign w:val="center"/>
          </w:tcPr>
          <w:p>
            <w:pPr>
              <w:pStyle w:val="TableContents"/>
              <w:bidi w:val="0"/>
              <w:spacing w:before="0" w:after="283"/>
              <w:jc w:val="left"/>
              <w:rPr/>
            </w:pPr>
            <w:r>
              <w:rPr/>
              <w:t>09/25/2026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120000</w:t>
            </w:r>
          </w:p>
        </w:tc>
        <w:tc>
          <w:tcPr>
            <w:tcW w:w="1078" w:type="dxa"/>
            <w:tcBorders/>
            <w:vAlign w:val="center"/>
          </w:tcPr>
          <w:p>
            <w:pPr>
              <w:pStyle w:val="TableContents"/>
              <w:bidi w:val="0"/>
              <w:spacing w:before="0" w:after="283"/>
              <w:jc w:val="left"/>
              <w:rPr/>
            </w:pPr>
            <w:r>
              <w:rPr/>
              <w:t>09/25/2026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8"/>
        <w:gridCol w:w="2855"/>
        <w:gridCol w:w="928"/>
        <w:gridCol w:w="1539"/>
        <w:gridCol w:w="1995"/>
      </w:tblGrid>
      <w:tr>
        <w:trPr/>
        <w:tc>
          <w:tcPr>
            <w:tcW w:w="2888"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995" w:type="dxa"/>
            <w:tcBorders/>
            <w:vAlign w:val="center"/>
          </w:tcPr>
          <w:p>
            <w:pPr>
              <w:pStyle w:val="TableHeading"/>
              <w:suppressLineNumbers/>
              <w:bidi w:val="0"/>
              <w:spacing w:before="0" w:after="283"/>
              <w:jc w:val="center"/>
              <w:rPr/>
            </w:pPr>
            <w:r>
              <w:rPr/>
              <w:t>Gross Proceeds</w:t>
            </w:r>
          </w:p>
        </w:tc>
      </w:tr>
      <w:tr>
        <w:trPr/>
        <w:tc>
          <w:tcPr>
            <w:tcW w:w="2888" w:type="dxa"/>
            <w:tcBorders/>
            <w:vAlign w:val="center"/>
          </w:tcPr>
          <w:p>
            <w:pPr>
              <w:pStyle w:val="TableContents"/>
              <w:bidi w:val="0"/>
              <w:spacing w:before="0" w:after="283"/>
              <w:jc w:val="left"/>
              <w:rPr/>
            </w:pPr>
            <w:r>
              <w:rPr/>
              <w:t>Grounded Love Fund</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09/08/2026</w:t>
            </w:r>
          </w:p>
        </w:tc>
        <w:tc>
          <w:tcPr>
            <w:tcW w:w="1539" w:type="dxa"/>
            <w:tcBorders/>
            <w:vAlign w:val="center"/>
          </w:tcPr>
          <w:p>
            <w:pPr>
              <w:pStyle w:val="TableContents"/>
              <w:bidi w:val="0"/>
              <w:spacing w:before="0" w:after="283"/>
              <w:jc w:val="left"/>
              <w:rPr/>
            </w:pPr>
            <w:r>
              <w:rPr/>
              <w:t>16038</w:t>
            </w:r>
          </w:p>
        </w:tc>
        <w:tc>
          <w:tcPr>
            <w:tcW w:w="1995" w:type="dxa"/>
            <w:tcBorders/>
            <w:vAlign w:val="center"/>
          </w:tcPr>
          <w:p>
            <w:pPr>
              <w:pStyle w:val="TableContents"/>
              <w:bidi w:val="0"/>
              <w:spacing w:before="0" w:after="283"/>
              <w:jc w:val="left"/>
              <w:rPr/>
            </w:pPr>
            <w:r>
              <w:rPr/>
              <w:t>3278844.00</w:t>
            </w:r>
          </w:p>
        </w:tc>
      </w:tr>
      <w:tr>
        <w:trPr/>
        <w:tc>
          <w:tcPr>
            <w:tcW w:w="2888" w:type="dxa"/>
            <w:tcBorders/>
            <w:vAlign w:val="center"/>
          </w:tcPr>
          <w:p>
            <w:pPr>
              <w:pStyle w:val="TableContents"/>
              <w:bidi w:val="0"/>
              <w:spacing w:before="0" w:after="283"/>
              <w:jc w:val="left"/>
              <w:rPr/>
            </w:pPr>
            <w:r>
              <w:rPr/>
              <w:t>10b5-1 Sales for 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09/04/2026</w:t>
            </w:r>
          </w:p>
        </w:tc>
        <w:tc>
          <w:tcPr>
            <w:tcW w:w="1539" w:type="dxa"/>
            <w:tcBorders/>
            <w:vAlign w:val="center"/>
          </w:tcPr>
          <w:p>
            <w:pPr>
              <w:pStyle w:val="TableContents"/>
              <w:bidi w:val="0"/>
              <w:spacing w:before="0" w:after="283"/>
              <w:jc w:val="left"/>
              <w:rPr/>
            </w:pPr>
            <w:r>
              <w:rPr/>
              <w:t>53460</w:t>
            </w:r>
          </w:p>
        </w:tc>
        <w:tc>
          <w:tcPr>
            <w:tcW w:w="1995" w:type="dxa"/>
            <w:tcBorders/>
            <w:vAlign w:val="center"/>
          </w:tcPr>
          <w:p>
            <w:pPr>
              <w:pStyle w:val="TableContents"/>
              <w:bidi w:val="0"/>
              <w:spacing w:before="0" w:after="283"/>
              <w:jc w:val="left"/>
              <w:rPr/>
            </w:pPr>
            <w:r>
              <w:rPr/>
              <w:t>11235126.87</w:t>
            </w:r>
          </w:p>
        </w:tc>
      </w:tr>
      <w:tr>
        <w:trPr/>
        <w:tc>
          <w:tcPr>
            <w:tcW w:w="2888" w:type="dxa"/>
            <w:tcBorders/>
            <w:vAlign w:val="center"/>
          </w:tcPr>
          <w:p>
            <w:pPr>
              <w:pStyle w:val="TableContents"/>
              <w:bidi w:val="0"/>
              <w:spacing w:before="0" w:after="283"/>
              <w:jc w:val="left"/>
              <w:rPr/>
            </w:pPr>
            <w:r>
              <w:rPr/>
              <w:t>Grounded Love Fund</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08/24/2026</w:t>
            </w:r>
          </w:p>
        </w:tc>
        <w:tc>
          <w:tcPr>
            <w:tcW w:w="1539" w:type="dxa"/>
            <w:tcBorders/>
            <w:vAlign w:val="center"/>
          </w:tcPr>
          <w:p>
            <w:pPr>
              <w:pStyle w:val="TableContents"/>
              <w:bidi w:val="0"/>
              <w:spacing w:before="0" w:after="283"/>
              <w:jc w:val="left"/>
              <w:rPr/>
            </w:pPr>
            <w:r>
              <w:rPr/>
              <w:t>4887</w:t>
            </w:r>
          </w:p>
        </w:tc>
        <w:tc>
          <w:tcPr>
            <w:tcW w:w="1995" w:type="dxa"/>
            <w:tcBorders/>
            <w:vAlign w:val="center"/>
          </w:tcPr>
          <w:p>
            <w:pPr>
              <w:pStyle w:val="TableContents"/>
              <w:bidi w:val="0"/>
              <w:spacing w:before="0" w:after="283"/>
              <w:jc w:val="left"/>
              <w:rPr/>
            </w:pPr>
            <w:r>
              <w:rPr/>
              <w:t>913986.29</w:t>
            </w:r>
          </w:p>
        </w:tc>
      </w:tr>
      <w:tr>
        <w:trPr/>
        <w:tc>
          <w:tcPr>
            <w:tcW w:w="2888" w:type="dxa"/>
            <w:tcBorders/>
            <w:vAlign w:val="center"/>
          </w:tcPr>
          <w:p>
            <w:pPr>
              <w:pStyle w:val="TableContents"/>
              <w:bidi w:val="0"/>
              <w:spacing w:before="0" w:after="283"/>
              <w:jc w:val="left"/>
              <w:rPr/>
            </w:pPr>
            <w:r>
              <w:rPr/>
              <w:t>10b5-1 Sales for 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08/21/2026</w:t>
            </w:r>
          </w:p>
        </w:tc>
        <w:tc>
          <w:tcPr>
            <w:tcW w:w="1539" w:type="dxa"/>
            <w:tcBorders/>
            <w:vAlign w:val="center"/>
          </w:tcPr>
          <w:p>
            <w:pPr>
              <w:pStyle w:val="TableContents"/>
              <w:bidi w:val="0"/>
              <w:spacing w:before="0" w:after="283"/>
              <w:jc w:val="left"/>
              <w:rPr/>
            </w:pPr>
            <w:r>
              <w:rPr/>
              <w:t>16293</w:t>
            </w:r>
          </w:p>
        </w:tc>
        <w:tc>
          <w:tcPr>
            <w:tcW w:w="1995" w:type="dxa"/>
            <w:tcBorders/>
            <w:vAlign w:val="center"/>
          </w:tcPr>
          <w:p>
            <w:pPr>
              <w:pStyle w:val="TableContents"/>
              <w:bidi w:val="0"/>
              <w:spacing w:before="0" w:after="283"/>
              <w:jc w:val="left"/>
              <w:rPr/>
            </w:pPr>
            <w:r>
              <w:rPr/>
              <w:t>3421670.12</w:t>
            </w:r>
          </w:p>
        </w:tc>
      </w:tr>
      <w:tr>
        <w:trPr/>
        <w:tc>
          <w:tcPr>
            <w:tcW w:w="2888" w:type="dxa"/>
            <w:tcBorders/>
            <w:vAlign w:val="center"/>
          </w:tcPr>
          <w:p>
            <w:pPr>
              <w:pStyle w:val="TableContents"/>
              <w:bidi w:val="0"/>
              <w:spacing w:before="0" w:after="283"/>
              <w:jc w:val="left"/>
              <w:rPr/>
            </w:pPr>
            <w:r>
              <w:rPr/>
              <w:t>Grounded Love Fund</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08/21/2026</w:t>
            </w:r>
          </w:p>
        </w:tc>
        <w:tc>
          <w:tcPr>
            <w:tcW w:w="1539" w:type="dxa"/>
            <w:tcBorders/>
            <w:vAlign w:val="center"/>
          </w:tcPr>
          <w:p>
            <w:pPr>
              <w:pStyle w:val="TableContents"/>
              <w:bidi w:val="0"/>
              <w:spacing w:before="0" w:after="283"/>
              <w:jc w:val="left"/>
              <w:rPr/>
            </w:pPr>
            <w:r>
              <w:rPr/>
              <w:t>213074</w:t>
            </w:r>
          </w:p>
        </w:tc>
        <w:tc>
          <w:tcPr>
            <w:tcW w:w="1995" w:type="dxa"/>
            <w:tcBorders/>
            <w:vAlign w:val="center"/>
          </w:tcPr>
          <w:p>
            <w:pPr>
              <w:pStyle w:val="TableContents"/>
              <w:bidi w:val="0"/>
              <w:spacing w:before="0" w:after="283"/>
              <w:jc w:val="left"/>
              <w:rPr/>
            </w:pPr>
            <w:r>
              <w:rPr/>
              <w:t>42428338.94</w:t>
            </w:r>
          </w:p>
        </w:tc>
      </w:tr>
      <w:tr>
        <w:trPr/>
        <w:tc>
          <w:tcPr>
            <w:tcW w:w="2888" w:type="dxa"/>
            <w:tcBorders/>
            <w:vAlign w:val="center"/>
          </w:tcPr>
          <w:p>
            <w:pPr>
              <w:pStyle w:val="TableContents"/>
              <w:bidi w:val="0"/>
              <w:spacing w:before="0" w:after="283"/>
              <w:jc w:val="left"/>
              <w:rPr/>
            </w:pPr>
            <w:r>
              <w:rPr/>
              <w:t>10b5-1 Sales for 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08/20/2026</w:t>
            </w:r>
          </w:p>
        </w:tc>
        <w:tc>
          <w:tcPr>
            <w:tcW w:w="1539" w:type="dxa"/>
            <w:tcBorders/>
            <w:vAlign w:val="center"/>
          </w:tcPr>
          <w:p>
            <w:pPr>
              <w:pStyle w:val="TableContents"/>
              <w:bidi w:val="0"/>
              <w:spacing w:before="0" w:after="283"/>
              <w:jc w:val="left"/>
              <w:rPr/>
            </w:pPr>
            <w:r>
              <w:rPr/>
              <w:t>710247</w:t>
            </w:r>
          </w:p>
        </w:tc>
        <w:tc>
          <w:tcPr>
            <w:tcW w:w="1995" w:type="dxa"/>
            <w:tcBorders/>
            <w:vAlign w:val="center"/>
          </w:tcPr>
          <w:p>
            <w:pPr>
              <w:pStyle w:val="TableContents"/>
              <w:bidi w:val="0"/>
              <w:spacing w:before="0" w:after="283"/>
              <w:jc w:val="left"/>
              <w:rPr/>
            </w:pPr>
            <w:r>
              <w:rPr/>
              <w:t>147629203.38</w:t>
            </w:r>
          </w:p>
        </w:tc>
      </w:tr>
      <w:tr>
        <w:trPr/>
        <w:tc>
          <w:tcPr>
            <w:tcW w:w="2888" w:type="dxa"/>
            <w:tcBorders/>
            <w:vAlign w:val="center"/>
          </w:tcPr>
          <w:p>
            <w:pPr>
              <w:pStyle w:val="TableContents"/>
              <w:bidi w:val="0"/>
              <w:spacing w:before="0" w:after="283"/>
              <w:jc w:val="left"/>
              <w:rPr/>
            </w:pPr>
            <w:r>
              <w:rPr/>
              <w:t>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08/18/2026</w:t>
            </w:r>
          </w:p>
        </w:tc>
        <w:tc>
          <w:tcPr>
            <w:tcW w:w="1539" w:type="dxa"/>
            <w:tcBorders/>
            <w:vAlign w:val="center"/>
          </w:tcPr>
          <w:p>
            <w:pPr>
              <w:pStyle w:val="TableContents"/>
              <w:bidi w:val="0"/>
              <w:spacing w:before="0" w:after="283"/>
              <w:jc w:val="left"/>
              <w:rPr/>
            </w:pPr>
            <w:r>
              <w:rPr/>
              <w:t>21257</w:t>
            </w:r>
          </w:p>
        </w:tc>
        <w:tc>
          <w:tcPr>
            <w:tcW w:w="1995" w:type="dxa"/>
            <w:tcBorders/>
            <w:vAlign w:val="center"/>
          </w:tcPr>
          <w:p>
            <w:pPr>
              <w:pStyle w:val="TableContents"/>
              <w:bidi w:val="0"/>
              <w:spacing w:before="0" w:after="283"/>
              <w:jc w:val="left"/>
              <w:rPr/>
            </w:pPr>
            <w:r>
              <w:rPr/>
              <w:t>4720625.00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75"/>
        <w:gridCol w:w="1830"/>
      </w:tblGrid>
      <w:tr>
        <w:trPr/>
        <w:tc>
          <w:tcPr>
            <w:tcW w:w="8375" w:type="dxa"/>
            <w:tcBorders/>
            <w:vAlign w:val="center"/>
          </w:tcPr>
          <w:p>
            <w:pPr>
              <w:pStyle w:val="TableContents"/>
              <w:bidi w:val="0"/>
              <w:spacing w:before="0" w:after="283"/>
              <w:jc w:val="left"/>
              <w:rPr/>
            </w:pPr>
            <w:r>
              <w:rPr/>
              <w:t>Remarks</w:t>
            </w:r>
          </w:p>
        </w:tc>
        <w:tc>
          <w:tcPr>
            <w:tcW w:w="1830" w:type="dxa"/>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283"/>
              <w:jc w:val="left"/>
              <w:rPr/>
            </w:pPr>
            <w:r>
              <w:rPr/>
              <w:t>Date of Notice</w:t>
            </w:r>
          </w:p>
        </w:tc>
        <w:tc>
          <w:tcPr>
            <w:tcW w:w="1830" w:type="dxa"/>
            <w:tcBorders/>
            <w:vAlign w:val="center"/>
          </w:tcPr>
          <w:p>
            <w:pPr>
              <w:pStyle w:val="TableContents"/>
              <w:bidi w:val="0"/>
              <w:spacing w:before="0" w:after="0"/>
              <w:jc w:val="left"/>
              <w:rPr/>
            </w:pPr>
            <w:r>
              <w:rPr/>
              <w:t>09/25/2026</w:t>
            </w:r>
          </w:p>
        </w:tc>
      </w:tr>
      <w:tr>
        <w:trPr/>
        <w:tc>
          <w:tcPr>
            <w:tcW w:w="8375" w:type="dxa"/>
            <w:tcBorders/>
            <w:vAlign w:val="center"/>
          </w:tcPr>
          <w:p>
            <w:pPr>
              <w:pStyle w:val="TableContents"/>
              <w:bidi w:val="0"/>
              <w:spacing w:before="0" w:after="283"/>
              <w:jc w:val="left"/>
              <w:rPr/>
            </w:pPr>
            <w:r>
              <w:rPr/>
              <w:t>Date of Plan Adoption or Giving of Instruction, If Relying on Rule 10b5-1</w:t>
            </w:r>
          </w:p>
        </w:tc>
        <w:tc>
          <w:tcPr>
            <w:tcW w:w="1830"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75" w:type="dxa"/>
            <w:tcBorders/>
            <w:vAlign w:val="center"/>
          </w:tcPr>
          <w:p>
            <w:pPr>
              <w:pStyle w:val="TableContents"/>
              <w:bidi w:val="0"/>
              <w:spacing w:before="0" w:after="283"/>
              <w:jc w:val="left"/>
              <w:rPr/>
            </w:pPr>
            <w:r>
              <w:rPr/>
              <w:t>Signature</w:t>
            </w:r>
          </w:p>
        </w:tc>
        <w:tc>
          <w:tcPr>
            <w:tcW w:w="1830" w:type="dxa"/>
            <w:tcBorders/>
            <w:vAlign w:val="center"/>
          </w:tcPr>
          <w:p>
            <w:pPr>
              <w:pStyle w:val="TableContents"/>
              <w:bidi w:val="0"/>
              <w:spacing w:before="0" w:after="0"/>
              <w:jc w:val="left"/>
              <w:rPr/>
            </w:pPr>
            <w:r>
              <w:rPr/>
              <w:t>/s/ Sean Lie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3624</Characters>
  <CharactersWithSpaces>4267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